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CC" w:rsidRPr="00ED5E0C" w:rsidRDefault="00ED5E0C">
      <w:pPr>
        <w:rPr>
          <w:b/>
          <w:sz w:val="24"/>
          <w:u w:val="single"/>
          <w:lang w:val="es-MX"/>
        </w:rPr>
      </w:pPr>
      <w:r w:rsidRPr="00ED5E0C">
        <w:rPr>
          <w:b/>
          <w:sz w:val="24"/>
          <w:u w:val="single"/>
          <w:lang w:val="es-MX"/>
        </w:rPr>
        <w:t>PASOS PARA SOLICITAR EXTENSION DE PRORROGA DE REGULARIDAD</w:t>
      </w:r>
      <w:r w:rsidR="00393C6E">
        <w:rPr>
          <w:b/>
          <w:sz w:val="24"/>
          <w:u w:val="single"/>
          <w:lang w:val="es-MX"/>
        </w:rPr>
        <w:t xml:space="preserve"> - FICA</w:t>
      </w:r>
    </w:p>
    <w:p w:rsidR="00ED5E0C" w:rsidRDefault="00ED5E0C">
      <w:pPr>
        <w:rPr>
          <w:lang w:val="es-MX"/>
        </w:rPr>
      </w:pPr>
    </w:p>
    <w:p w:rsidR="00ED5E0C" w:rsidRPr="00ED5E0C" w:rsidRDefault="00ED5E0C" w:rsidP="00ED5E0C">
      <w:pPr>
        <w:pStyle w:val="Prrafodelista"/>
        <w:numPr>
          <w:ilvl w:val="0"/>
          <w:numId w:val="1"/>
        </w:numPr>
        <w:jc w:val="both"/>
        <w:rPr>
          <w:lang w:val="es-MX"/>
        </w:rPr>
      </w:pPr>
      <w:r w:rsidRPr="00ED5E0C">
        <w:rPr>
          <w:lang w:val="es-MX"/>
        </w:rPr>
        <w:t xml:space="preserve">Completar el formulario que se encuentra en fotocopiadora, debe completar </w:t>
      </w:r>
      <w:r w:rsidRPr="00ED5E0C">
        <w:rPr>
          <w:b/>
          <w:u w:val="single"/>
          <w:lang w:val="es-MX"/>
        </w:rPr>
        <w:t xml:space="preserve">TODOS </w:t>
      </w:r>
      <w:r w:rsidRPr="00ED5E0C">
        <w:rPr>
          <w:lang w:val="es-MX"/>
        </w:rPr>
        <w:t>los datos allí solicitados</w:t>
      </w:r>
      <w:r w:rsidR="00393C6E">
        <w:rPr>
          <w:lang w:val="es-MX"/>
        </w:rPr>
        <w:t>.</w:t>
      </w:r>
    </w:p>
    <w:p w:rsidR="00ED5E0C" w:rsidRPr="00ED5E0C" w:rsidRDefault="00ED5E0C" w:rsidP="00ED5E0C">
      <w:pPr>
        <w:pStyle w:val="Prrafodelista"/>
        <w:numPr>
          <w:ilvl w:val="0"/>
          <w:numId w:val="1"/>
        </w:numPr>
        <w:jc w:val="both"/>
        <w:rPr>
          <w:lang w:val="es-MX"/>
        </w:rPr>
      </w:pPr>
      <w:r w:rsidRPr="00ED5E0C">
        <w:rPr>
          <w:lang w:val="es-MX"/>
        </w:rPr>
        <w:t xml:space="preserve">Los datos de contacto deben ser </w:t>
      </w:r>
      <w:r w:rsidRPr="00ED5E0C">
        <w:rPr>
          <w:b/>
          <w:u w:val="single"/>
          <w:lang w:val="es-MX"/>
        </w:rPr>
        <w:t>CLAROS</w:t>
      </w:r>
      <w:r w:rsidR="00393C6E">
        <w:rPr>
          <w:b/>
          <w:u w:val="single"/>
          <w:lang w:val="es-MX"/>
        </w:rPr>
        <w:t>.</w:t>
      </w:r>
    </w:p>
    <w:p w:rsidR="00ED5E0C" w:rsidRPr="00ED5E0C" w:rsidRDefault="00ED5E0C" w:rsidP="00ED5E0C">
      <w:pPr>
        <w:pStyle w:val="Prrafodelista"/>
        <w:numPr>
          <w:ilvl w:val="0"/>
          <w:numId w:val="1"/>
        </w:numPr>
        <w:jc w:val="both"/>
        <w:rPr>
          <w:b/>
          <w:lang w:val="es-MX"/>
        </w:rPr>
      </w:pPr>
      <w:r>
        <w:rPr>
          <w:lang w:val="es-MX"/>
        </w:rPr>
        <w:t>Es muy importante m</w:t>
      </w:r>
      <w:r w:rsidRPr="00ED5E0C">
        <w:rPr>
          <w:lang w:val="es-MX"/>
        </w:rPr>
        <w:t xml:space="preserve">arcar si rendirá en el </w:t>
      </w:r>
      <w:r w:rsidRPr="00ED5E0C">
        <w:rPr>
          <w:b/>
          <w:lang w:val="es-MX"/>
        </w:rPr>
        <w:t>turno de abril del 2023</w:t>
      </w:r>
      <w:r w:rsidR="00393C6E">
        <w:rPr>
          <w:b/>
          <w:lang w:val="es-MX"/>
        </w:rPr>
        <w:t>.</w:t>
      </w:r>
      <w:bookmarkStart w:id="0" w:name="_GoBack"/>
      <w:bookmarkEnd w:id="0"/>
    </w:p>
    <w:p w:rsidR="00ED5E0C" w:rsidRDefault="00ED5E0C" w:rsidP="00ED5E0C">
      <w:pPr>
        <w:pStyle w:val="Prrafodelista"/>
        <w:numPr>
          <w:ilvl w:val="0"/>
          <w:numId w:val="1"/>
        </w:numPr>
        <w:jc w:val="both"/>
        <w:rPr>
          <w:lang w:val="es-MX"/>
        </w:rPr>
      </w:pPr>
      <w:r w:rsidRPr="00ED5E0C">
        <w:rPr>
          <w:lang w:val="es-MX"/>
        </w:rPr>
        <w:t>Presentar el formulario en el Departamento de Estudiantes de Lunes a viernes de 9 a 11hs y de 16 a 18hs, excepto el día jueves por la mañana dado que el personal está afectado a la migración de SIU GUARANI</w:t>
      </w:r>
      <w:r>
        <w:rPr>
          <w:lang w:val="es-MX"/>
        </w:rPr>
        <w:t xml:space="preserve">. </w:t>
      </w:r>
    </w:p>
    <w:p w:rsidR="00ED5E0C" w:rsidRPr="00ED5E0C" w:rsidRDefault="00ED5E0C" w:rsidP="00ED5E0C">
      <w:pPr>
        <w:pStyle w:val="Prrafodelista"/>
        <w:numPr>
          <w:ilvl w:val="0"/>
          <w:numId w:val="1"/>
        </w:numPr>
        <w:jc w:val="both"/>
        <w:rPr>
          <w:lang w:val="es-MX"/>
        </w:rPr>
      </w:pPr>
      <w:r>
        <w:rPr>
          <w:lang w:val="es-MX"/>
        </w:rPr>
        <w:t>Por una respuesta deberá pasar a las 48hs hábiles después de presentado el formulario, por el departamento de estudiantes.</w:t>
      </w:r>
    </w:p>
    <w:p w:rsidR="00ED5E0C" w:rsidRPr="00ED5E0C" w:rsidRDefault="00ED5E0C" w:rsidP="00ED5E0C">
      <w:pPr>
        <w:pStyle w:val="Prrafodelista"/>
        <w:numPr>
          <w:ilvl w:val="0"/>
          <w:numId w:val="1"/>
        </w:numPr>
        <w:jc w:val="both"/>
        <w:rPr>
          <w:lang w:val="es-MX"/>
        </w:rPr>
      </w:pPr>
      <w:r w:rsidRPr="00ED5E0C">
        <w:rPr>
          <w:lang w:val="es-MX"/>
        </w:rPr>
        <w:t>Dependiendo del plan de compromiso y la cantidad de materias, la Secretaría Académica convocará a las/los estudiantes, para verificar el cumplimiento del plan</w:t>
      </w:r>
    </w:p>
    <w:p w:rsidR="00ED5E0C" w:rsidRDefault="00ED5E0C">
      <w:pPr>
        <w:rPr>
          <w:lang w:val="es-MX"/>
        </w:rPr>
      </w:pPr>
    </w:p>
    <w:p w:rsidR="00ED5E0C" w:rsidRDefault="00ED5E0C" w:rsidP="00ED5E0C">
      <w:pPr>
        <w:jc w:val="center"/>
        <w:rPr>
          <w:b/>
          <w:i/>
          <w:sz w:val="24"/>
          <w:lang w:val="es-MX"/>
        </w:rPr>
      </w:pPr>
      <w:r w:rsidRPr="00ED5E0C">
        <w:rPr>
          <w:b/>
          <w:i/>
          <w:sz w:val="24"/>
          <w:lang w:val="es-MX"/>
        </w:rPr>
        <w:t>Se llevará a cabo un seguimiento de los planes presentados, por ello la idea es la de ayudar al cumplimiento del mismo, si en las causales existen razones académicas solicitamos consignar los motivos para comprender mejor su situación</w:t>
      </w:r>
    </w:p>
    <w:p w:rsidR="00ED5E0C" w:rsidRPr="00ED5E0C" w:rsidRDefault="00ED5E0C" w:rsidP="00ED5E0C">
      <w:pPr>
        <w:jc w:val="right"/>
        <w:rPr>
          <w:b/>
          <w:sz w:val="28"/>
          <w:lang w:val="es-MX"/>
        </w:rPr>
      </w:pPr>
      <w:r w:rsidRPr="00ED5E0C">
        <w:rPr>
          <w:b/>
          <w:sz w:val="28"/>
          <w:lang w:val="es-MX"/>
        </w:rPr>
        <w:t>Secretaría Académica</w:t>
      </w:r>
    </w:p>
    <w:p w:rsidR="00ED5E0C" w:rsidRPr="00ED5E0C" w:rsidRDefault="00ED5E0C">
      <w:pPr>
        <w:rPr>
          <w:lang w:val="es-MX"/>
        </w:rPr>
      </w:pPr>
    </w:p>
    <w:sectPr w:rsidR="00ED5E0C" w:rsidRPr="00ED5E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E656B"/>
    <w:multiLevelType w:val="hybridMultilevel"/>
    <w:tmpl w:val="0FB865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0C"/>
    <w:rsid w:val="00393C6E"/>
    <w:rsid w:val="00657DCC"/>
    <w:rsid w:val="00ED5E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D3AE-BF86-4FBB-B0BE-036E7103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Full name</cp:lastModifiedBy>
  <cp:revision>2</cp:revision>
  <dcterms:created xsi:type="dcterms:W3CDTF">2023-03-26T22:37:00Z</dcterms:created>
  <dcterms:modified xsi:type="dcterms:W3CDTF">2023-03-26T22:37:00Z</dcterms:modified>
</cp:coreProperties>
</file>